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上海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科创职业技术学院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至202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学期期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考试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《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XXXXXXX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》试题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答案及评分标准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FFC000"/>
          <w:sz w:val="30"/>
          <w:szCs w:val="30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卷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FFC000"/>
          <w:sz w:val="30"/>
          <w:szCs w:val="30"/>
        </w:rPr>
        <w:t>开卷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考试（时间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分钟，共100分）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C000"/>
          <w:sz w:val="30"/>
          <w:szCs w:val="30"/>
          <w:lang w:val="en-US" w:eastAsia="zh-CN"/>
        </w:rPr>
        <w:t>(标题黑体小三加粗居中1.5倍行距)</w:t>
      </w:r>
    </w:p>
    <w:p>
      <w:pPr>
        <w:ind w:right="-412"/>
        <w:jc w:val="center"/>
        <w:rPr>
          <w:rFonts w:hint="eastAsia" w:eastAsia="仿宋_GB2312"/>
        </w:rPr>
      </w:pPr>
      <w:r>
        <w:rPr>
          <w:rFonts w:hint="eastAsia"/>
        </w:rPr>
        <w:t xml:space="preserve">                                 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</w:t>
      </w:r>
    </w:p>
    <w:p>
      <w:pPr>
        <w:rPr>
          <w:rFonts w:hint="eastAsia" w:ascii="黑体" w:eastAsia="宋体"/>
          <w:b/>
          <w:color w:val="FFC000"/>
          <w:lang w:eastAsia="zh-CN"/>
        </w:rPr>
      </w:pPr>
      <w:r>
        <w:rPr>
          <w:rFonts w:hint="eastAsia" w:ascii="仿宋_GB2312"/>
          <w:b/>
        </w:rPr>
        <w:t>一、</w:t>
      </w:r>
      <w:r>
        <w:rPr>
          <w:rFonts w:hint="eastAsia" w:ascii="仿宋_GB2312"/>
          <w:b/>
          <w:lang w:val="en-US" w:eastAsia="zh-CN"/>
        </w:rPr>
        <w:t>题型</w:t>
      </w:r>
      <w:r>
        <w:rPr>
          <w:rFonts w:hint="eastAsia" w:ascii="仿宋_GB2312"/>
          <w:b/>
        </w:rPr>
        <w:t>（</w:t>
      </w:r>
      <w:r>
        <w:rPr>
          <w:rFonts w:hint="eastAsia" w:ascii="黑体"/>
          <w:b/>
        </w:rPr>
        <w:t>每题</w:t>
      </w:r>
      <w:r>
        <w:rPr>
          <w:rFonts w:hint="eastAsia" w:ascii="黑体"/>
          <w:b/>
          <w:color w:val="FFC000"/>
          <w:lang w:val="en-US" w:eastAsia="zh-CN"/>
        </w:rPr>
        <w:t>X</w:t>
      </w:r>
      <w:r>
        <w:rPr>
          <w:rFonts w:hint="eastAsia" w:ascii="黑体"/>
          <w:b/>
          <w:color w:val="FFC000"/>
        </w:rPr>
        <w:t>分，共</w:t>
      </w:r>
      <w:r>
        <w:rPr>
          <w:rFonts w:hint="eastAsia" w:ascii="黑体"/>
          <w:b/>
          <w:color w:val="FFC000"/>
          <w:lang w:val="en-US" w:eastAsia="zh-CN"/>
        </w:rPr>
        <w:t>XX</w:t>
      </w:r>
      <w:r>
        <w:rPr>
          <w:rFonts w:hint="eastAsia" w:ascii="黑体"/>
          <w:b/>
          <w:color w:val="FFC000"/>
        </w:rPr>
        <w:t>分</w:t>
      </w:r>
      <w:r>
        <w:rPr>
          <w:rFonts w:hint="eastAsia" w:ascii="黑体"/>
          <w:b/>
        </w:rPr>
        <w:t>）</w:t>
      </w:r>
      <w:r>
        <w:rPr>
          <w:rFonts w:hint="eastAsia" w:ascii="黑体"/>
          <w:b/>
          <w:color w:val="FFC000"/>
          <w:lang w:eastAsia="zh-CN"/>
        </w:rPr>
        <w:t>（</w:t>
      </w:r>
      <w:r>
        <w:rPr>
          <w:rFonts w:hint="eastAsia" w:ascii="黑体"/>
          <w:b/>
          <w:color w:val="FFC000"/>
          <w:lang w:val="en-US" w:eastAsia="zh-CN"/>
        </w:rPr>
        <w:t>题型宋体5号加粗</w:t>
      </w:r>
      <w:r>
        <w:rPr>
          <w:rFonts w:hint="eastAsia" w:ascii="黑体"/>
          <w:b/>
          <w:color w:val="FFC000"/>
          <w:lang w:eastAsia="zh-CN"/>
        </w:rPr>
        <w:t>）</w:t>
      </w:r>
    </w:p>
    <w:p>
      <w:pPr>
        <w:rPr>
          <w:rFonts w:hint="eastAsia" w:ascii="仿宋_GB2312"/>
          <w:b/>
          <w:color w:val="FFC000"/>
          <w:lang w:val="en-US" w:eastAsia="zh-CN"/>
        </w:rPr>
      </w:pPr>
    </w:p>
    <w:p>
      <w:pPr>
        <w:rPr>
          <w:rFonts w:hint="default" w:ascii="仿宋_GB2312"/>
          <w:b/>
          <w:color w:val="FFC000"/>
          <w:lang w:val="en-US" w:eastAsia="zh-CN"/>
        </w:rPr>
      </w:pPr>
      <w:r>
        <w:rPr>
          <w:rFonts w:hint="eastAsia" w:ascii="仿宋_GB2312"/>
          <w:b/>
          <w:color w:val="FFC000"/>
          <w:lang w:val="en-US" w:eastAsia="zh-CN"/>
        </w:rPr>
        <w:t>正文包括答案和评分标准</w:t>
      </w:r>
    </w:p>
    <w:p>
      <w:pPr>
        <w:rPr>
          <w:rFonts w:hint="eastAsia" w:ascii="仿宋_GB2312"/>
          <w:b/>
          <w:color w:val="FFC000"/>
          <w:lang w:val="en-US" w:eastAsia="zh-CN"/>
        </w:rPr>
      </w:pPr>
      <w:r>
        <w:rPr>
          <w:rFonts w:hint="eastAsia" w:ascii="仿宋_GB2312"/>
          <w:b/>
          <w:color w:val="FFC000"/>
          <w:lang w:val="en-US" w:eastAsia="zh-CN"/>
        </w:rPr>
        <w:t>正文宋体5号1.25倍行距</w:t>
      </w:r>
    </w:p>
    <w:p>
      <w:pPr>
        <w:rPr>
          <w:rFonts w:hint="default" w:ascii="仿宋_GB2312"/>
          <w:b/>
          <w:color w:val="FFC000"/>
          <w:lang w:val="en-US" w:eastAsia="zh-CN"/>
        </w:rPr>
      </w:pPr>
    </w:p>
    <w:p>
      <w:pPr>
        <w:rPr>
          <w:rFonts w:hint="eastAsia" w:ascii="黑体" w:eastAsia="宋体"/>
          <w:b/>
          <w:color w:val="FFC000"/>
          <w:lang w:eastAsia="zh-CN"/>
        </w:rPr>
      </w:pPr>
      <w:r>
        <w:rPr>
          <w:rFonts w:hint="eastAsia" w:ascii="仿宋_GB2312"/>
          <w:b/>
          <w:lang w:val="en-US" w:eastAsia="zh-CN"/>
        </w:rPr>
        <w:t>二</w:t>
      </w:r>
      <w:r>
        <w:rPr>
          <w:rFonts w:hint="eastAsia" w:ascii="仿宋_GB2312"/>
          <w:b/>
        </w:rPr>
        <w:t>、</w:t>
      </w:r>
      <w:r>
        <w:rPr>
          <w:rFonts w:hint="eastAsia" w:ascii="仿宋_GB2312"/>
          <w:b/>
          <w:lang w:val="en-US" w:eastAsia="zh-CN"/>
        </w:rPr>
        <w:t>题型</w:t>
      </w:r>
      <w:r>
        <w:rPr>
          <w:rFonts w:hint="eastAsia" w:ascii="仿宋_GB2312"/>
          <w:b/>
        </w:rPr>
        <w:t>（</w:t>
      </w:r>
      <w:r>
        <w:rPr>
          <w:rFonts w:hint="eastAsia" w:ascii="黑体"/>
          <w:b/>
        </w:rPr>
        <w:t>每题</w:t>
      </w:r>
      <w:r>
        <w:rPr>
          <w:rFonts w:hint="eastAsia" w:ascii="黑体"/>
          <w:b/>
          <w:color w:val="FFC000"/>
          <w:lang w:val="en-US" w:eastAsia="zh-CN"/>
        </w:rPr>
        <w:t>X</w:t>
      </w:r>
      <w:r>
        <w:rPr>
          <w:rFonts w:hint="eastAsia" w:ascii="黑体"/>
          <w:b/>
          <w:color w:val="FFC000"/>
        </w:rPr>
        <w:t>分，共</w:t>
      </w:r>
      <w:r>
        <w:rPr>
          <w:rFonts w:hint="eastAsia" w:ascii="黑体"/>
          <w:b/>
          <w:color w:val="FFC000"/>
          <w:lang w:val="en-US" w:eastAsia="zh-CN"/>
        </w:rPr>
        <w:t>XX</w:t>
      </w:r>
      <w:r>
        <w:rPr>
          <w:rFonts w:hint="eastAsia" w:ascii="黑体"/>
          <w:b/>
          <w:color w:val="FFC000"/>
        </w:rPr>
        <w:t>分</w:t>
      </w:r>
      <w:r>
        <w:rPr>
          <w:rFonts w:hint="eastAsia" w:ascii="黑体"/>
          <w:b/>
        </w:rPr>
        <w:t>）</w:t>
      </w:r>
      <w:r>
        <w:rPr>
          <w:rFonts w:hint="eastAsia" w:ascii="黑体"/>
          <w:b/>
          <w:color w:val="FFC000"/>
          <w:lang w:eastAsia="zh-CN"/>
        </w:rPr>
        <w:t>（</w:t>
      </w:r>
      <w:r>
        <w:rPr>
          <w:rFonts w:hint="eastAsia" w:ascii="黑体"/>
          <w:b/>
          <w:color w:val="FFC000"/>
          <w:lang w:val="en-US" w:eastAsia="zh-CN"/>
        </w:rPr>
        <w:t>题型宋体5号加粗</w:t>
      </w:r>
      <w:r>
        <w:rPr>
          <w:rFonts w:hint="eastAsia" w:ascii="黑体"/>
          <w:b/>
          <w:color w:val="FFC000"/>
          <w:lang w:eastAsia="zh-CN"/>
        </w:rPr>
        <w:t>）</w:t>
      </w:r>
    </w:p>
    <w:p>
      <w:pPr>
        <w:rPr>
          <w:rFonts w:hint="eastAsia" w:ascii="仿宋_GB2312"/>
          <w:b/>
          <w:color w:val="FFC000"/>
          <w:lang w:val="en-US" w:eastAsia="zh-CN"/>
        </w:rPr>
      </w:pPr>
    </w:p>
    <w:p>
      <w:pPr>
        <w:rPr>
          <w:rFonts w:hint="default" w:ascii="仿宋_GB2312"/>
          <w:b/>
          <w:color w:val="FFC000"/>
          <w:lang w:val="en-US" w:eastAsia="zh-CN"/>
        </w:rPr>
      </w:pPr>
      <w:r>
        <w:rPr>
          <w:rFonts w:hint="eastAsia" w:ascii="仿宋_GB2312"/>
          <w:b/>
          <w:color w:val="FFC000"/>
          <w:lang w:val="en-US" w:eastAsia="zh-CN"/>
        </w:rPr>
        <w:t>正文包括答案和评分标准</w:t>
      </w:r>
    </w:p>
    <w:p>
      <w:pPr>
        <w:rPr>
          <w:rFonts w:hint="eastAsia" w:ascii="仿宋_GB2312"/>
          <w:b/>
          <w:color w:val="FFC000"/>
          <w:lang w:val="en-US" w:eastAsia="zh-CN"/>
        </w:rPr>
      </w:pPr>
      <w:r>
        <w:rPr>
          <w:rFonts w:hint="eastAsia" w:ascii="仿宋_GB2312"/>
          <w:b/>
          <w:color w:val="FFC000"/>
          <w:lang w:val="en-US" w:eastAsia="zh-CN"/>
        </w:rPr>
        <w:t>正文宋体5号1.25倍行距</w:t>
      </w:r>
    </w:p>
    <w:p>
      <w:pPr>
        <w:rPr>
          <w:rFonts w:hint="default" w:ascii="仿宋_GB2312"/>
          <w:b/>
          <w:color w:val="FFC000"/>
          <w:lang w:val="en-US" w:eastAsia="zh-CN"/>
        </w:rPr>
      </w:pPr>
    </w:p>
    <w:p>
      <w:pPr>
        <w:rPr>
          <w:rFonts w:hint="eastAsia" w:ascii="黑体" w:eastAsia="宋体"/>
          <w:b/>
          <w:color w:val="FFC000"/>
          <w:lang w:eastAsia="zh-CN"/>
        </w:rPr>
      </w:pPr>
      <w:r>
        <w:rPr>
          <w:rFonts w:hint="eastAsia" w:ascii="仿宋_GB2312"/>
          <w:b/>
          <w:lang w:val="en-US" w:eastAsia="zh-CN"/>
        </w:rPr>
        <w:t>三</w:t>
      </w:r>
      <w:r>
        <w:rPr>
          <w:rFonts w:hint="eastAsia" w:ascii="仿宋_GB2312"/>
          <w:b/>
        </w:rPr>
        <w:t>、</w:t>
      </w:r>
      <w:r>
        <w:rPr>
          <w:rFonts w:hint="eastAsia" w:ascii="仿宋_GB2312"/>
          <w:b/>
          <w:lang w:val="en-US" w:eastAsia="zh-CN"/>
        </w:rPr>
        <w:t>题型</w:t>
      </w:r>
      <w:r>
        <w:rPr>
          <w:rFonts w:hint="eastAsia" w:ascii="仿宋_GB2312"/>
          <w:b/>
        </w:rPr>
        <w:t>（</w:t>
      </w:r>
      <w:r>
        <w:rPr>
          <w:rFonts w:hint="eastAsia" w:ascii="黑体"/>
          <w:b/>
        </w:rPr>
        <w:t>每题</w:t>
      </w:r>
      <w:r>
        <w:rPr>
          <w:rFonts w:hint="eastAsia" w:ascii="黑体"/>
          <w:b/>
          <w:color w:val="FFC000"/>
          <w:lang w:val="en-US" w:eastAsia="zh-CN"/>
        </w:rPr>
        <w:t>X</w:t>
      </w:r>
      <w:r>
        <w:rPr>
          <w:rFonts w:hint="eastAsia" w:ascii="黑体"/>
          <w:b/>
          <w:color w:val="FFC000"/>
        </w:rPr>
        <w:t>分，共</w:t>
      </w:r>
      <w:r>
        <w:rPr>
          <w:rFonts w:hint="eastAsia" w:ascii="黑体"/>
          <w:b/>
          <w:color w:val="FFC000"/>
          <w:lang w:val="en-US" w:eastAsia="zh-CN"/>
        </w:rPr>
        <w:t>XX</w:t>
      </w:r>
      <w:r>
        <w:rPr>
          <w:rFonts w:hint="eastAsia" w:ascii="黑体"/>
          <w:b/>
          <w:color w:val="FFC000"/>
        </w:rPr>
        <w:t>分</w:t>
      </w:r>
      <w:r>
        <w:rPr>
          <w:rFonts w:hint="eastAsia" w:ascii="黑体"/>
          <w:b/>
        </w:rPr>
        <w:t>）</w:t>
      </w:r>
      <w:r>
        <w:rPr>
          <w:rFonts w:hint="eastAsia" w:ascii="黑体"/>
          <w:b/>
          <w:color w:val="FFC000"/>
          <w:lang w:eastAsia="zh-CN"/>
        </w:rPr>
        <w:t>（</w:t>
      </w:r>
      <w:r>
        <w:rPr>
          <w:rFonts w:hint="eastAsia" w:ascii="黑体"/>
          <w:b/>
          <w:color w:val="FFC000"/>
          <w:lang w:val="en-US" w:eastAsia="zh-CN"/>
        </w:rPr>
        <w:t>题型宋体5号加粗</w:t>
      </w:r>
      <w:r>
        <w:rPr>
          <w:rFonts w:hint="eastAsia" w:ascii="黑体"/>
          <w:b/>
          <w:color w:val="FFC000"/>
          <w:lang w:eastAsia="zh-CN"/>
        </w:rPr>
        <w:t>）</w:t>
      </w:r>
    </w:p>
    <w:p>
      <w:pPr>
        <w:rPr>
          <w:rFonts w:hint="eastAsia" w:ascii="仿宋_GB2312"/>
          <w:b/>
          <w:color w:val="FFC000"/>
          <w:lang w:val="en-US" w:eastAsia="zh-CN"/>
        </w:rPr>
      </w:pPr>
    </w:p>
    <w:p>
      <w:pPr>
        <w:rPr>
          <w:rFonts w:hint="eastAsia" w:ascii="仿宋_GB2312"/>
          <w:b/>
          <w:color w:val="FFC000"/>
          <w:lang w:val="en-US" w:eastAsia="zh-CN"/>
        </w:rPr>
      </w:pPr>
      <w:r>
        <w:rPr>
          <w:rFonts w:hint="eastAsia" w:ascii="仿宋_GB2312"/>
          <w:b/>
          <w:color w:val="FFC000"/>
          <w:lang w:val="en-US" w:eastAsia="zh-CN"/>
        </w:rPr>
        <w:t>正文包括答案和评分标准</w:t>
      </w:r>
    </w:p>
    <w:p>
      <w:pPr>
        <w:rPr>
          <w:rFonts w:hint="eastAsia" w:ascii="仿宋_GB2312"/>
          <w:b/>
          <w:color w:val="FFC000"/>
          <w:lang w:val="en-US" w:eastAsia="zh-CN"/>
        </w:rPr>
      </w:pPr>
      <w:r>
        <w:rPr>
          <w:rFonts w:hint="eastAsia" w:ascii="仿宋_GB2312"/>
          <w:b/>
          <w:color w:val="FFC000"/>
          <w:lang w:val="en-US" w:eastAsia="zh-CN"/>
        </w:rPr>
        <w:t>正文宋体5号1.25倍行距</w:t>
      </w: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……</w:t>
      </w:r>
    </w:p>
    <w:p>
      <w:pPr>
        <w:ind w:firstLine="420" w:firstLineChars="200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注意：评分标准要细化</w:t>
      </w: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default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备注：标黄的部分请根据科目实际情况调整（包括学期、期中期末、A/B卷、页脚等信息）</w:t>
      </w:r>
    </w:p>
    <w:sectPr>
      <w:headerReference r:id="rId3" w:type="default"/>
      <w:footerReference r:id="rId4" w:type="default"/>
      <w:pgSz w:w="11907" w:h="16840"/>
      <w:pgMar w:top="1440" w:right="731" w:bottom="1440" w:left="2693" w:header="851" w:footer="111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right="-22"/>
      <w:jc w:val="both"/>
    </w:pPr>
    <w:r>
      <w:rPr>
        <w:rFonts w:hint="eastAsia"/>
        <w:color w:val="FFC000"/>
        <w:kern w:val="0"/>
        <w:sz w:val="24"/>
        <w:lang w:val="en-US" w:eastAsia="zh-CN"/>
      </w:rPr>
      <w:t>A</w:t>
    </w:r>
    <w:r>
      <w:rPr>
        <w:rFonts w:hint="eastAsia"/>
        <w:color w:val="auto"/>
        <w:kern w:val="0"/>
        <w:sz w:val="24"/>
      </w:rPr>
      <w:t xml:space="preserve">卷 </w:t>
    </w:r>
    <w:r>
      <w:rPr>
        <w:rFonts w:hint="eastAsia"/>
        <w:color w:val="FF0000"/>
        <w:kern w:val="0"/>
        <w:sz w:val="24"/>
      </w:rPr>
      <w:t xml:space="preserve">                                   </w:t>
    </w:r>
    <w:r>
      <w:rPr>
        <w:rFonts w:hint="eastAsia"/>
        <w:kern w:val="0"/>
      </w:rPr>
      <w:t xml:space="preserve">         答案   第  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 </w:t>
    </w:r>
    <w:r>
      <w:rPr>
        <w:kern w:val="0"/>
      </w:rPr>
      <w:t xml:space="preserve"> </w:t>
    </w:r>
    <w:r>
      <w:rPr>
        <w:rFonts w:hint="eastAsia"/>
        <w:kern w:val="0"/>
      </w:rPr>
      <w:t>页，</w:t>
    </w:r>
    <w:r>
      <w:rPr>
        <w:kern w:val="0"/>
      </w:rPr>
      <w:t xml:space="preserve"> </w:t>
    </w:r>
    <w:r>
      <w:rPr>
        <w:rFonts w:hint="eastAsia"/>
        <w:kern w:val="0"/>
      </w:rPr>
      <w:t xml:space="preserve">共   </w:t>
    </w:r>
    <w:r>
      <w:fldChar w:fldCharType="begin"/>
    </w:r>
    <w:r>
      <w:rPr>
        <w:rStyle w:val="7"/>
      </w:rPr>
      <w:instrText xml:space="preserve"> NUMPAGES </w:instrText>
    </w:r>
    <w:r>
      <w:fldChar w:fldCharType="separate"/>
    </w:r>
    <w:r>
      <w:rPr>
        <w:rStyle w:val="7"/>
      </w:rPr>
      <w:t>1</w:t>
    </w:r>
    <w:r>
      <w:fldChar w:fldCharType="end"/>
    </w:r>
    <w:r>
      <w:rPr>
        <w:rStyle w:val="7"/>
        <w:rFonts w:hint="eastAsia"/>
      </w:rPr>
      <w:t xml:space="preserve">  </w:t>
    </w:r>
    <w:r>
      <w:rPr>
        <w:rFonts w:hint="eastAsia"/>
        <w:kern w:val="0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考试答案</w:t>
    </w:r>
    <w:r>
      <w:rPr>
        <w:rFonts w:hint="eastAsia"/>
        <w:lang w:val="en-US" w:eastAsia="zh-CN"/>
      </w:rPr>
      <w:t>及评分标准</w:t>
    </w:r>
    <w:r>
      <w:rPr>
        <w:rFonts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4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lignTablesRowByRow/>
    <w:doNotUseHTMLParagraphAutoSpacing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5E33B8"/>
    <w:rsid w:val="000127B9"/>
    <w:rsid w:val="000347CD"/>
    <w:rsid w:val="001C5FBC"/>
    <w:rsid w:val="00237647"/>
    <w:rsid w:val="002851E9"/>
    <w:rsid w:val="002948E4"/>
    <w:rsid w:val="002A1AE6"/>
    <w:rsid w:val="002A53FC"/>
    <w:rsid w:val="002C3EAB"/>
    <w:rsid w:val="00330C47"/>
    <w:rsid w:val="0039145F"/>
    <w:rsid w:val="003B5BE8"/>
    <w:rsid w:val="003F7DB8"/>
    <w:rsid w:val="00476F56"/>
    <w:rsid w:val="004D53E9"/>
    <w:rsid w:val="0050224B"/>
    <w:rsid w:val="00512F10"/>
    <w:rsid w:val="0051357E"/>
    <w:rsid w:val="0052729D"/>
    <w:rsid w:val="00570822"/>
    <w:rsid w:val="005B4E82"/>
    <w:rsid w:val="005C3300"/>
    <w:rsid w:val="005D3D46"/>
    <w:rsid w:val="005E33B8"/>
    <w:rsid w:val="00662435"/>
    <w:rsid w:val="006C04BE"/>
    <w:rsid w:val="007217D5"/>
    <w:rsid w:val="00733268"/>
    <w:rsid w:val="00740483"/>
    <w:rsid w:val="0076310F"/>
    <w:rsid w:val="007E4087"/>
    <w:rsid w:val="00890CB8"/>
    <w:rsid w:val="008E01AE"/>
    <w:rsid w:val="009114E8"/>
    <w:rsid w:val="0091402D"/>
    <w:rsid w:val="009539CF"/>
    <w:rsid w:val="009A6E5F"/>
    <w:rsid w:val="009E25CA"/>
    <w:rsid w:val="00A00404"/>
    <w:rsid w:val="00A2379C"/>
    <w:rsid w:val="00A26C1F"/>
    <w:rsid w:val="00A97040"/>
    <w:rsid w:val="00AD7853"/>
    <w:rsid w:val="00BC20C0"/>
    <w:rsid w:val="00BF583B"/>
    <w:rsid w:val="00C223B5"/>
    <w:rsid w:val="00CB378E"/>
    <w:rsid w:val="00CB682E"/>
    <w:rsid w:val="00D73B7D"/>
    <w:rsid w:val="00D920ED"/>
    <w:rsid w:val="00DA7784"/>
    <w:rsid w:val="00DF220E"/>
    <w:rsid w:val="00E243CA"/>
    <w:rsid w:val="00E54A40"/>
    <w:rsid w:val="00E56B15"/>
    <w:rsid w:val="00E93DAF"/>
    <w:rsid w:val="00EC1401"/>
    <w:rsid w:val="00F40475"/>
    <w:rsid w:val="00F51CF4"/>
    <w:rsid w:val="00FA7516"/>
    <w:rsid w:val="00FC64C4"/>
    <w:rsid w:val="12931117"/>
    <w:rsid w:val="2B4A653E"/>
    <w:rsid w:val="2D963D1A"/>
    <w:rsid w:val="4C917093"/>
    <w:rsid w:val="57CB245B"/>
    <w:rsid w:val="6E5F575D"/>
    <w:rsid w:val="70C652E0"/>
    <w:rsid w:val="74741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&#26497;&#36895;&#27983;&#35272;&#22120;&#19979;&#36733;\&#35797;&#21367;&#31572;&#26696;&#27169;&#26495;090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试卷答案模板0903</Template>
  <Company> </Company>
  <Pages>1</Pages>
  <Words>209</Words>
  <Characters>242</Characters>
  <Lines>7</Lines>
  <Paragraphs>2</Paragraphs>
  <TotalTime>20</TotalTime>
  <ScaleCrop>false</ScaleCrop>
  <LinksUpToDate>false</LinksUpToDate>
  <CharactersWithSpaces>302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2012-05-19T15:09:00Z</dcterms:created>
  <dc:creator>微软用户</dc:creator>
  <cp:lastModifiedBy>逃家小兔</cp:lastModifiedBy>
  <dcterms:modified xsi:type="dcterms:W3CDTF">2023-12-08T05:58:12Z</dcterms:modified>
  <dc:title>试卷代号：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73640CDED34244AAB88FDD275869BCED_13</vt:lpwstr>
  </property>
</Properties>
</file>